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6A9ED">
      <w:pPr>
        <w:snapToGrid w:val="0"/>
        <w:spacing w:before="156" w:beforeLines="50" w:after="156" w:afterLines="50" w:line="5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年生命科学学院“八六植生励学金”评选办法</w:t>
      </w:r>
    </w:p>
    <w:p w14:paraId="4801E22E">
      <w:pPr>
        <w:snapToGrid w:val="0"/>
        <w:spacing w:line="5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一、“八六植生励学金”简介</w:t>
      </w:r>
    </w:p>
    <w:p w14:paraId="0B4EECEF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南开大学8</w:t>
      </w:r>
      <w:r>
        <w:rPr>
          <w:rFonts w:ascii="Times New Roman" w:hAnsi="Times New Roman" w:eastAsia="仿宋"/>
          <w:sz w:val="28"/>
          <w:szCs w:val="28"/>
        </w:rPr>
        <w:t>6</w:t>
      </w:r>
      <w:r>
        <w:rPr>
          <w:rFonts w:hint="eastAsia" w:ascii="Times New Roman" w:hAnsi="Times New Roman" w:eastAsia="仿宋"/>
          <w:sz w:val="28"/>
          <w:szCs w:val="28"/>
        </w:rPr>
        <w:t>级经济学优秀校友许明宇及其夫人南开大学86级会计系优秀校友张莺，</w:t>
      </w:r>
      <w:r>
        <w:rPr>
          <w:rFonts w:hint="eastAsia" w:ascii="Times New Roman" w:hAnsi="Times New Roman" w:eastAsia="仿宋" w:cs="仿宋"/>
          <w:sz w:val="28"/>
          <w:szCs w:val="28"/>
        </w:rPr>
        <w:t>一直以来关注和支持母校南开大学，为奖励学习刻苦、成绩优秀、生活简朴且因家庭经济原因需要学业资助的学生</w:t>
      </w:r>
      <w:r>
        <w:rPr>
          <w:rFonts w:hint="eastAsia" w:ascii="Times New Roman" w:hAnsi="Times New Roman" w:eastAsia="仿宋"/>
          <w:sz w:val="28"/>
          <w:szCs w:val="28"/>
        </w:rPr>
        <w:t>，自愿捐款人民币100万元，以恩师86级经济学班导</w:t>
      </w:r>
      <w:r>
        <w:rPr>
          <w:rFonts w:hint="eastAsia" w:ascii="Times New Roman" w:hAnsi="Times New Roman" w:eastAsia="仿宋" w:cs="仿宋"/>
          <w:sz w:val="28"/>
          <w:szCs w:val="28"/>
        </w:rPr>
        <w:t>师王述英名字命名，设立南开大学“王述英励学金”。</w:t>
      </w:r>
    </w:p>
    <w:p w14:paraId="6DE447B7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许明宇校友最初由86级生物系植物生理专业录取，感念于在植生班的求学与生活经历，许明宇校友在生命科学学院设立“八六植生励学金”，本励学金由许明宇与</w:t>
      </w:r>
      <w:r>
        <w:rPr>
          <w:rFonts w:hint="eastAsia" w:ascii="Times New Roman" w:hAnsi="Times New Roman" w:eastAsia="仿宋"/>
          <w:sz w:val="28"/>
          <w:szCs w:val="28"/>
        </w:rPr>
        <w:t>张莺</w:t>
      </w:r>
      <w:r>
        <w:rPr>
          <w:rFonts w:hint="eastAsia" w:ascii="Times New Roman" w:hAnsi="Times New Roman" w:eastAsia="仿宋" w:cs="仿宋"/>
          <w:sz w:val="28"/>
          <w:szCs w:val="28"/>
        </w:rPr>
        <w:t>校友设立的“王述英励学金”提供资金支持。</w:t>
      </w:r>
    </w:p>
    <w:p w14:paraId="69A02ED7">
      <w:pPr>
        <w:snapToGrid w:val="0"/>
        <w:spacing w:line="500" w:lineRule="exact"/>
        <w:ind w:firstLine="560" w:firstLineChars="200"/>
        <w:rPr>
          <w:rFonts w:ascii="Times New Roman" w:hAnsi="Times New Roman" w:eastAsia="黑体" w:cs="仿宋"/>
          <w:bCs/>
          <w:sz w:val="28"/>
          <w:szCs w:val="28"/>
        </w:rPr>
      </w:pPr>
      <w:r>
        <w:rPr>
          <w:rFonts w:hint="eastAsia" w:ascii="Times New Roman" w:hAnsi="Times New Roman" w:eastAsia="黑体" w:cs="仿宋"/>
          <w:bCs/>
          <w:sz w:val="28"/>
          <w:szCs w:val="28"/>
        </w:rPr>
        <w:t>二、奖励实施方案</w:t>
      </w:r>
    </w:p>
    <w:p w14:paraId="4131D595">
      <w:pPr>
        <w:spacing w:line="500" w:lineRule="exact"/>
        <w:ind w:firstLine="562" w:firstLineChars="200"/>
        <w:rPr>
          <w:rFonts w:ascii="Times New Roman" w:hAnsi="Times New Roman" w:eastAsia="仿宋" w:cs="仿宋"/>
          <w:b/>
          <w:sz w:val="28"/>
          <w:szCs w:val="28"/>
        </w:rPr>
      </w:pPr>
      <w:r>
        <w:rPr>
          <w:rFonts w:hint="eastAsia" w:ascii="Times New Roman" w:hAnsi="Times New Roman" w:eastAsia="仿宋" w:cs="仿宋"/>
          <w:b/>
          <w:sz w:val="28"/>
          <w:szCs w:val="28"/>
        </w:rPr>
        <w:t>1.奖项设置</w:t>
      </w:r>
    </w:p>
    <w:p w14:paraId="2FDB890D">
      <w:pPr>
        <w:spacing w:after="156" w:afterLines="50"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“八六植生励学金”每年度评选一次，计划分配如下：</w:t>
      </w:r>
    </w:p>
    <w:tbl>
      <w:tblPr>
        <w:tblStyle w:val="4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28"/>
        <w:gridCol w:w="1469"/>
        <w:gridCol w:w="2012"/>
      </w:tblGrid>
      <w:tr w14:paraId="35A1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266" w:type="dxa"/>
            <w:vAlign w:val="center"/>
          </w:tcPr>
          <w:p w14:paraId="14257BFC">
            <w:pPr>
              <w:spacing w:line="500" w:lineRule="exact"/>
              <w:jc w:val="center"/>
              <w:rPr>
                <w:rFonts w:ascii="Times New Roman" w:hAnsi="Times New Roman" w:eastAsia="黑体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"/>
                <w:bCs/>
                <w:sz w:val="24"/>
                <w:szCs w:val="24"/>
              </w:rPr>
              <w:t>学院</w:t>
            </w:r>
          </w:p>
        </w:tc>
        <w:tc>
          <w:tcPr>
            <w:tcW w:w="2128" w:type="dxa"/>
            <w:vAlign w:val="center"/>
          </w:tcPr>
          <w:p w14:paraId="7D12383A">
            <w:pPr>
              <w:spacing w:line="500" w:lineRule="exact"/>
              <w:jc w:val="center"/>
              <w:rPr>
                <w:rFonts w:ascii="Times New Roman" w:hAnsi="Times New Roman" w:eastAsia="黑体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"/>
                <w:bCs/>
                <w:sz w:val="24"/>
                <w:szCs w:val="24"/>
              </w:rPr>
              <w:t>金额</w:t>
            </w:r>
          </w:p>
        </w:tc>
        <w:tc>
          <w:tcPr>
            <w:tcW w:w="1469" w:type="dxa"/>
            <w:vAlign w:val="center"/>
          </w:tcPr>
          <w:p w14:paraId="3F04066D">
            <w:pPr>
              <w:spacing w:line="500" w:lineRule="exact"/>
              <w:jc w:val="center"/>
              <w:rPr>
                <w:rFonts w:ascii="Times New Roman" w:hAnsi="Times New Roman" w:eastAsia="黑体" w:cs="仿宋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仿宋"/>
                <w:bCs/>
                <w:sz w:val="24"/>
                <w:szCs w:val="24"/>
              </w:rPr>
              <w:t>人数</w:t>
            </w:r>
          </w:p>
        </w:tc>
        <w:tc>
          <w:tcPr>
            <w:tcW w:w="2012" w:type="dxa"/>
            <w:vAlign w:val="center"/>
          </w:tcPr>
          <w:p w14:paraId="18775918">
            <w:pPr>
              <w:spacing w:line="500" w:lineRule="exact"/>
              <w:jc w:val="center"/>
              <w:rPr>
                <w:rFonts w:ascii="Times New Roman" w:hAnsi="Times New Roman" w:eastAsia="黑体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"/>
                <w:bCs/>
                <w:sz w:val="24"/>
                <w:szCs w:val="24"/>
              </w:rPr>
              <w:t>总计</w:t>
            </w:r>
          </w:p>
        </w:tc>
      </w:tr>
      <w:tr w14:paraId="73E2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66" w:type="dxa"/>
            <w:vAlign w:val="center"/>
          </w:tcPr>
          <w:p w14:paraId="16249C28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生命科学学院</w:t>
            </w:r>
          </w:p>
        </w:tc>
        <w:tc>
          <w:tcPr>
            <w:tcW w:w="2128" w:type="dxa"/>
            <w:vAlign w:val="center"/>
          </w:tcPr>
          <w:p w14:paraId="15876308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5000元/人</w:t>
            </w:r>
          </w:p>
        </w:tc>
        <w:tc>
          <w:tcPr>
            <w:tcW w:w="1469" w:type="dxa"/>
            <w:vAlign w:val="center"/>
          </w:tcPr>
          <w:p w14:paraId="05EEDBBD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6</w:t>
            </w:r>
          </w:p>
        </w:tc>
        <w:tc>
          <w:tcPr>
            <w:tcW w:w="2012" w:type="dxa"/>
            <w:vAlign w:val="center"/>
          </w:tcPr>
          <w:p w14:paraId="37708D1F">
            <w:pPr>
              <w:spacing w:line="500" w:lineRule="exac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30000元</w:t>
            </w:r>
          </w:p>
        </w:tc>
      </w:tr>
    </w:tbl>
    <w:p w14:paraId="58033A0D">
      <w:pPr>
        <w:spacing w:before="156" w:beforeLines="50" w:line="500" w:lineRule="exact"/>
        <w:ind w:firstLine="562" w:firstLineChars="200"/>
        <w:rPr>
          <w:rFonts w:ascii="Times New Roman" w:hAnsi="Times New Roman" w:eastAsia="仿宋" w:cs="仿宋"/>
          <w:b/>
          <w:sz w:val="28"/>
          <w:szCs w:val="28"/>
        </w:rPr>
      </w:pPr>
      <w:r>
        <w:rPr>
          <w:rFonts w:hint="eastAsia" w:ascii="Times New Roman" w:hAnsi="Times New Roman" w:eastAsia="仿宋" w:cs="仿宋"/>
          <w:b/>
          <w:sz w:val="28"/>
          <w:szCs w:val="28"/>
        </w:rPr>
        <w:t>2.评选标准</w:t>
      </w:r>
    </w:p>
    <w:p w14:paraId="0ED6F7BE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南开大学“八六植生励学金”的评选严格</w:t>
      </w:r>
      <w:r>
        <w:rPr>
          <w:rFonts w:ascii="Times New Roman" w:hAnsi="Times New Roman" w:eastAsia="仿宋" w:cs="仿宋"/>
          <w:sz w:val="28"/>
          <w:szCs w:val="28"/>
        </w:rPr>
        <w:t>按照</w:t>
      </w:r>
      <w:r>
        <w:rPr>
          <w:rFonts w:hint="eastAsia" w:ascii="Times New Roman" w:hAnsi="Times New Roman" w:eastAsia="仿宋" w:cs="仿宋"/>
          <w:sz w:val="28"/>
          <w:szCs w:val="28"/>
        </w:rPr>
        <w:t>《南开大学本科生奖学金、荣誉称号评选办法》施行，学院根据学生在上</w:t>
      </w:r>
      <w:r>
        <w:rPr>
          <w:rFonts w:ascii="Times New Roman" w:hAnsi="Times New Roman" w:eastAsia="仿宋" w:cs="仿宋"/>
          <w:sz w:val="28"/>
          <w:szCs w:val="28"/>
        </w:rPr>
        <w:t>一</w:t>
      </w:r>
      <w:r>
        <w:rPr>
          <w:rFonts w:hint="eastAsia" w:ascii="Times New Roman" w:hAnsi="Times New Roman" w:eastAsia="仿宋" w:cs="仿宋"/>
          <w:sz w:val="28"/>
          <w:szCs w:val="28"/>
        </w:rPr>
        <w:t>学年中的综合表现情况对学生进行评比。</w:t>
      </w:r>
    </w:p>
    <w:p w14:paraId="67EAE087">
      <w:pPr>
        <w:spacing w:line="500" w:lineRule="exact"/>
        <w:ind w:firstLine="562" w:firstLineChars="200"/>
        <w:rPr>
          <w:rFonts w:ascii="Times New Roman" w:hAnsi="Times New Roman" w:eastAsia="仿宋" w:cs="仿宋"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sz w:val="28"/>
          <w:szCs w:val="28"/>
        </w:rPr>
        <w:t>3.申请条件</w:t>
      </w:r>
    </w:p>
    <w:p w14:paraId="38B49733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（1）符合奖励范围：南开大学生命科学学院全日制在校本科生，大学二年级和三年级在读；申请人在提交申请的上一学年的必修课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绩点不低于3.0，</w:t>
      </w:r>
      <w:r>
        <w:rPr>
          <w:rFonts w:hint="eastAsia" w:ascii="Times New Roman" w:hAnsi="Times New Roman" w:eastAsia="仿宋" w:cs="仿宋"/>
          <w:sz w:val="28"/>
          <w:szCs w:val="28"/>
        </w:rPr>
        <w:t>且上一学年不得有挂科记录，以学院成绩单为准。</w:t>
      </w:r>
    </w:p>
    <w:p w14:paraId="5C624354">
      <w:pPr>
        <w:spacing w:after="156" w:afterLines="50" w:line="500" w:lineRule="exact"/>
        <w:ind w:firstLine="560" w:firstLineChars="200"/>
        <w:rPr>
          <w:rFonts w:hint="default" w:ascii="Times New Roman" w:hAnsi="Times New Roman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（2）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获得“八六植生励学金”资助的同学需要在每年春季学期承担植物学实验、植物生理学实验、植物生物学实验三门课程中其中一门的课程助理工作，负责协助助教老师完成预实验、实验报告整理收集等相关工作，课程结束后由课程教师进行考核，考核通过后予以发放励学金。</w:t>
      </w:r>
    </w:p>
    <w:p w14:paraId="0319588C">
      <w:pPr>
        <w:spacing w:after="156" w:afterLines="50"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（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28"/>
          <w:szCs w:val="28"/>
        </w:rPr>
        <w:t>）通过资格审查：正式提交参评申请表（见附件），申请表中应提供的相关信息包括如下内容：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4111"/>
      </w:tblGrid>
      <w:tr w14:paraId="4047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3" w:type="dxa"/>
            <w:vAlign w:val="center"/>
          </w:tcPr>
          <w:p w14:paraId="7E669E3D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Times New Roman" w:hAnsi="Times New Roman" w:eastAsia="黑体" w:cs="仿宋"/>
                <w:kern w:val="0"/>
                <w:sz w:val="24"/>
                <w:szCs w:val="24"/>
              </w:rPr>
              <w:t>资格标准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（写在申请理由里，申请理有可在此基础上增加个人其他情况）</w:t>
            </w:r>
          </w:p>
        </w:tc>
        <w:tc>
          <w:tcPr>
            <w:tcW w:w="2268" w:type="dxa"/>
            <w:vAlign w:val="center"/>
          </w:tcPr>
          <w:p w14:paraId="41D190E2">
            <w:pPr>
              <w:jc w:val="center"/>
              <w:rPr>
                <w:rFonts w:ascii="Times New Roman" w:hAnsi="Times New Roman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"/>
                <w:kern w:val="0"/>
                <w:sz w:val="24"/>
                <w:szCs w:val="24"/>
              </w:rPr>
              <w:t>必须提供信息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（写在家庭经济情况里；可在此基础上增加内容）</w:t>
            </w:r>
          </w:p>
        </w:tc>
        <w:tc>
          <w:tcPr>
            <w:tcW w:w="4111" w:type="dxa"/>
            <w:vAlign w:val="center"/>
          </w:tcPr>
          <w:p w14:paraId="1FB00F49">
            <w:pPr>
              <w:spacing w:line="500" w:lineRule="exact"/>
              <w:jc w:val="center"/>
              <w:rPr>
                <w:rFonts w:ascii="Times New Roman" w:hAnsi="Times New Roman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仿宋"/>
                <w:kern w:val="0"/>
                <w:sz w:val="24"/>
                <w:szCs w:val="24"/>
              </w:rPr>
              <w:t>自愿提供信息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（自愿填写，可写在家庭经济情况里）</w:t>
            </w:r>
          </w:p>
        </w:tc>
      </w:tr>
      <w:tr w14:paraId="471B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05AB3F63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励学金用于学业相关支出</w:t>
            </w:r>
          </w:p>
        </w:tc>
        <w:tc>
          <w:tcPr>
            <w:tcW w:w="2268" w:type="dxa"/>
            <w:vAlign w:val="center"/>
          </w:tcPr>
          <w:p w14:paraId="15AB5F2E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食堂消费/学费/住宿费/日常开支</w:t>
            </w:r>
          </w:p>
        </w:tc>
        <w:tc>
          <w:tcPr>
            <w:tcW w:w="4111" w:type="dxa"/>
            <w:vAlign w:val="center"/>
          </w:tcPr>
          <w:p w14:paraId="6A6F339C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具体支出计划；个人的勤工助学经历</w:t>
            </w:r>
          </w:p>
        </w:tc>
      </w:tr>
      <w:tr w14:paraId="5B08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149E2DEC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普通收入家庭，无重大资产收入，学业费用影响家庭正常生活费用支出</w:t>
            </w:r>
          </w:p>
        </w:tc>
        <w:tc>
          <w:tcPr>
            <w:tcW w:w="2268" w:type="dxa"/>
            <w:vAlign w:val="center"/>
          </w:tcPr>
          <w:p w14:paraId="135465A4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父母职业；税后收入合计 ；是否拥有多套住房；是否拥有多辆乘用车；是否有突发经济问题、自然灾害等；是否赡养老人和多名子女等</w:t>
            </w:r>
          </w:p>
        </w:tc>
        <w:tc>
          <w:tcPr>
            <w:tcW w:w="4111" w:type="dxa"/>
            <w:vAlign w:val="center"/>
          </w:tcPr>
          <w:p w14:paraId="27CC132E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家庭成员是否就职高收入岗位，是否企业主，家庭是否存在重大支出（疾病 多子女上学等）影响正常生活费用支出；多套住房情况，出租房产情况；家庭乘用车品牌和价值</w:t>
            </w:r>
          </w:p>
        </w:tc>
      </w:tr>
      <w:tr w14:paraId="077F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73206249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生活简朴、具有顽强的意志力和进取心</w:t>
            </w:r>
          </w:p>
        </w:tc>
        <w:tc>
          <w:tcPr>
            <w:tcW w:w="2268" w:type="dxa"/>
            <w:vAlign w:val="center"/>
          </w:tcPr>
          <w:p w14:paraId="3C676D47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既往两学期食堂消费次数和金额（如无法精确查询到次数和金额，可依例填写：本人日常在学校食堂吃饭，每月伙食费……元）；居住校内分配宿舍</w:t>
            </w:r>
          </w:p>
        </w:tc>
        <w:tc>
          <w:tcPr>
            <w:tcW w:w="4111" w:type="dxa"/>
            <w:vAlign w:val="center"/>
          </w:tcPr>
          <w:p w14:paraId="66D7FFDA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高档名牌服饰；手机/计算机品牌；乘坐飞机/高等级火车情况；勤工助学工作经历</w:t>
            </w:r>
          </w:p>
        </w:tc>
      </w:tr>
      <w:tr w14:paraId="4EB4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7742D4F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思想端正、勤奋学习、热爱生物学专业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FAFF1F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无不诚信记录声明（可依例填写：本人声明无不诚信记录）</w:t>
            </w:r>
          </w:p>
        </w:tc>
        <w:tc>
          <w:tcPr>
            <w:tcW w:w="4111" w:type="dxa"/>
            <w:vAlign w:val="center"/>
          </w:tcPr>
          <w:p w14:paraId="7E1A36C7">
            <w:pPr>
              <w:spacing w:line="440" w:lineRule="exac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任课教授/副教授（班导师）推荐信，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以第一作者身份公开发表文章（文章和推荐信请另附，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不要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写在申请表里）</w:t>
            </w:r>
          </w:p>
        </w:tc>
      </w:tr>
    </w:tbl>
    <w:p w14:paraId="0751F7D6">
      <w:pPr>
        <w:tabs>
          <w:tab w:val="left" w:pos="312"/>
        </w:tabs>
        <w:spacing w:before="156" w:beforeLines="50"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（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仿宋"/>
          <w:sz w:val="28"/>
          <w:szCs w:val="28"/>
        </w:rPr>
        <w:t>）通过学院资格审查标准后, 以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学业表现和家庭经济困难程度</w:t>
      </w:r>
      <w:r>
        <w:rPr>
          <w:rFonts w:hint="eastAsia" w:ascii="Times New Roman" w:hAnsi="Times New Roman" w:eastAsia="仿宋" w:cs="仿宋"/>
          <w:sz w:val="28"/>
          <w:szCs w:val="28"/>
        </w:rPr>
        <w:t>为主要选择标准, 具有教授/副教授（班导师）推荐信、勤工助学工作经历，填写自愿声明内容并接受核查优先考虑；</w:t>
      </w:r>
    </w:p>
    <w:p w14:paraId="6E9D8802">
      <w:pPr>
        <w:spacing w:line="500" w:lineRule="exact"/>
        <w:ind w:firstLine="560" w:firstLineChars="200"/>
        <w:rPr>
          <w:rFonts w:ascii="Times New Roman" w:hAnsi="Times New Roman" w:eastAsia="黑体" w:cs="仿宋"/>
          <w:sz w:val="28"/>
          <w:szCs w:val="28"/>
        </w:rPr>
      </w:pPr>
      <w:r>
        <w:rPr>
          <w:rFonts w:hint="eastAsia" w:ascii="Times New Roman" w:hAnsi="Times New Roman" w:eastAsia="黑体" w:cs="仿宋"/>
          <w:sz w:val="28"/>
          <w:szCs w:val="28"/>
        </w:rPr>
        <w:t>三、报名方法</w:t>
      </w:r>
    </w:p>
    <w:p w14:paraId="2C77A891">
      <w:pPr>
        <w:spacing w:line="500" w:lineRule="exact"/>
        <w:ind w:firstLine="560" w:firstLineChars="200"/>
        <w:rPr>
          <w:rFonts w:hint="default" w:ascii="Times New Roman" w:hAnsi="Times New Roman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拟申请的同学请详细阅读通知，填写附件中对应申请表，并准备好相关材料，于2</w:t>
      </w:r>
      <w:r>
        <w:rPr>
          <w:rFonts w:ascii="Times New Roman" w:hAnsi="Times New Roman" w:eastAsia="仿宋" w:cs="仿宋"/>
          <w:sz w:val="28"/>
          <w:szCs w:val="28"/>
        </w:rPr>
        <w:t>02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28"/>
          <w:szCs w:val="28"/>
        </w:rPr>
        <w:t>年1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仿宋"/>
          <w:sz w:val="28"/>
          <w:szCs w:val="28"/>
        </w:rPr>
        <w:t>月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28</w:t>
      </w:r>
      <w:r>
        <w:rPr>
          <w:rFonts w:hint="eastAsia" w:ascii="Times New Roman" w:hAnsi="Times New Roman" w:eastAsia="仿宋" w:cs="仿宋"/>
          <w:sz w:val="28"/>
          <w:szCs w:val="28"/>
        </w:rPr>
        <w:t>日（周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仿宋" w:cs="仿宋"/>
          <w:sz w:val="28"/>
          <w:szCs w:val="28"/>
        </w:rPr>
        <w:t>）17</w:t>
      </w:r>
      <w:r>
        <w:rPr>
          <w:rFonts w:ascii="Times New Roman" w:hAnsi="Times New Roman" w:eastAsia="仿宋" w:cs="仿宋"/>
          <w:sz w:val="28"/>
          <w:szCs w:val="28"/>
        </w:rPr>
        <w:t>:</w:t>
      </w:r>
      <w:r>
        <w:rPr>
          <w:rFonts w:hint="eastAsia" w:ascii="Times New Roman" w:hAnsi="Times New Roman" w:eastAsia="仿宋" w:cs="仿宋"/>
          <w:sz w:val="28"/>
          <w:szCs w:val="28"/>
        </w:rPr>
        <w:t>3</w:t>
      </w:r>
      <w:r>
        <w:rPr>
          <w:rFonts w:ascii="Times New Roman" w:hAnsi="Times New Roman" w:eastAsia="仿宋" w:cs="仿宋"/>
          <w:sz w:val="28"/>
          <w:szCs w:val="28"/>
        </w:rPr>
        <w:t>0</w:t>
      </w:r>
      <w:r>
        <w:rPr>
          <w:rFonts w:hint="eastAsia" w:ascii="Times New Roman" w:hAnsi="Times New Roman" w:eastAsia="仿宋" w:cs="仿宋"/>
          <w:sz w:val="28"/>
          <w:szCs w:val="28"/>
        </w:rPr>
        <w:t>前将纸质版材料申请表一式两份和成绩排名证明一式一份（发表的文章和教师推荐信自愿提供，各一式一份）送至学院团委办公室生物站A</w:t>
      </w:r>
      <w:r>
        <w:rPr>
          <w:rFonts w:ascii="Times New Roman" w:hAnsi="Times New Roman" w:eastAsia="仿宋" w:cs="仿宋"/>
          <w:sz w:val="28"/>
          <w:szCs w:val="28"/>
        </w:rPr>
        <w:t>103-2</w:t>
      </w:r>
      <w:r>
        <w:rPr>
          <w:rFonts w:hint="eastAsia" w:ascii="Times New Roman" w:hAnsi="Times New Roman" w:eastAsia="仿宋" w:cs="仿宋"/>
          <w:sz w:val="28"/>
          <w:szCs w:val="28"/>
        </w:rPr>
        <w:t>，同时将申请表电子版、汇总表电子版发送至skyxuegb@</w:t>
      </w:r>
      <w:r>
        <w:rPr>
          <w:rFonts w:ascii="Times New Roman" w:hAnsi="Times New Roman" w:eastAsia="仿宋" w:cs="仿宋"/>
          <w:sz w:val="28"/>
          <w:szCs w:val="28"/>
        </w:rPr>
        <w:t>1</w:t>
      </w:r>
      <w:r>
        <w:rPr>
          <w:rFonts w:hint="eastAsia" w:ascii="Times New Roman" w:hAnsi="Times New Roman" w:eastAsia="仿宋" w:cs="仿宋"/>
          <w:sz w:val="28"/>
          <w:szCs w:val="28"/>
        </w:rPr>
        <w:t>26.c</w:t>
      </w:r>
      <w:r>
        <w:rPr>
          <w:rFonts w:ascii="Times New Roman" w:hAnsi="Times New Roman" w:eastAsia="仿宋" w:cs="仿宋"/>
          <w:sz w:val="28"/>
          <w:szCs w:val="28"/>
        </w:rPr>
        <w:t>om</w:t>
      </w: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并填写链接报名https://f.wps.cn/g/8GGJJW9M/邀你填写「八六植生励学金报名」。</w:t>
      </w:r>
    </w:p>
    <w:p w14:paraId="058A95A0">
      <w:pPr>
        <w:spacing w:line="500" w:lineRule="exact"/>
        <w:ind w:firstLine="560" w:firstLineChars="200"/>
        <w:rPr>
          <w:rFonts w:ascii="Times New Roman" w:hAnsi="Times New Roman" w:eastAsia="黑体" w:cs="仿宋"/>
          <w:sz w:val="28"/>
          <w:szCs w:val="28"/>
        </w:rPr>
      </w:pPr>
      <w:r>
        <w:rPr>
          <w:rFonts w:hint="eastAsia" w:ascii="Times New Roman" w:hAnsi="Times New Roman" w:eastAsia="黑体" w:cs="仿宋"/>
          <w:sz w:val="28"/>
          <w:szCs w:val="28"/>
        </w:rPr>
        <w:t>四、评选程序</w:t>
      </w:r>
    </w:p>
    <w:p w14:paraId="309AD186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学院组织初评工作，学院成立“‘八六植生励学金’评审小组”，由学院党委副书记担任组长，本科生辅导员、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课程教师代表</w:t>
      </w:r>
      <w:r>
        <w:rPr>
          <w:rFonts w:hint="eastAsia" w:ascii="Times New Roman" w:hAnsi="Times New Roman" w:eastAsia="仿宋" w:cs="仿宋"/>
          <w:sz w:val="28"/>
          <w:szCs w:val="28"/>
        </w:rPr>
        <w:t>为组员，对申请人的材料进行评审并讨论确定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至多</w:t>
      </w:r>
      <w:r>
        <w:rPr>
          <w:rFonts w:hint="eastAsia" w:ascii="Times New Roman" w:hAnsi="Times New Roman" w:eastAsia="仿宋" w:cs="仿宋"/>
          <w:sz w:val="28"/>
          <w:szCs w:val="28"/>
        </w:rPr>
        <w:t>8名候选人，进行推荐排序公示。候选人中学院有权推荐确定1至2名学习成绩不符合成绩排名标准但符合以下条件候选人:</w:t>
      </w:r>
    </w:p>
    <w:p w14:paraId="3E64D693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A：学习刻苦，既往学习成绩进步显著，</w:t>
      </w:r>
    </w:p>
    <w:p w14:paraId="3D889786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 xml:space="preserve">B：经济困难，存在家庭特殊情况导致， </w:t>
      </w:r>
    </w:p>
    <w:p w14:paraId="3C29CC84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C：若获得励学金，资金可直接用于支付学费/住宿费/食堂卡，</w:t>
      </w:r>
    </w:p>
    <w:p w14:paraId="2A97BFD1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D：有必修课程任课教师（教授/副教授）或班导师的推荐信。</w:t>
      </w:r>
    </w:p>
    <w:p w14:paraId="1AA682EE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参评申请表、初评结果及候选人名单、成绩排名依据等信息由捐赠人或捐赠人指定代理人</w:t>
      </w:r>
      <w:r>
        <w:rPr>
          <w:rFonts w:ascii="Times New Roman" w:hAnsi="Times New Roman" w:eastAsia="仿宋" w:cs="仿宋"/>
          <w:sz w:val="28"/>
          <w:szCs w:val="28"/>
        </w:rPr>
        <w:t>审核后</w:t>
      </w:r>
      <w:r>
        <w:rPr>
          <w:rFonts w:hint="eastAsia" w:ascii="Times New Roman" w:hAnsi="Times New Roman" w:eastAsia="仿宋" w:cs="仿宋"/>
          <w:sz w:val="28"/>
          <w:szCs w:val="28"/>
        </w:rPr>
        <w:t>，</w:t>
      </w:r>
      <w:r>
        <w:rPr>
          <w:rFonts w:ascii="Times New Roman" w:hAnsi="Times New Roman" w:eastAsia="仿宋" w:cs="仿宋"/>
          <w:sz w:val="28"/>
          <w:szCs w:val="28"/>
        </w:rPr>
        <w:t>最终确定</w:t>
      </w:r>
      <w:r>
        <w:rPr>
          <w:rFonts w:hint="eastAsia" w:ascii="Times New Roman" w:hAnsi="Times New Roman" w:eastAsia="仿宋" w:cs="仿宋"/>
          <w:sz w:val="28"/>
          <w:szCs w:val="28"/>
        </w:rPr>
        <w:t>6名获奖者，于该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学</w:t>
      </w:r>
      <w:r>
        <w:rPr>
          <w:rFonts w:hint="eastAsia" w:ascii="Times New Roman" w:hAnsi="Times New Roman" w:eastAsia="仿宋" w:cs="仿宋"/>
          <w:sz w:val="28"/>
          <w:szCs w:val="28"/>
        </w:rPr>
        <w:t>年度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课程助理考核通过后</w:t>
      </w:r>
      <w:r>
        <w:rPr>
          <w:rFonts w:hint="eastAsia" w:ascii="Times New Roman" w:hAnsi="Times New Roman" w:eastAsia="仿宋" w:cs="仿宋"/>
          <w:sz w:val="28"/>
          <w:szCs w:val="28"/>
        </w:rPr>
        <w:t>完成奖学金的发放。</w:t>
      </w:r>
    </w:p>
    <w:p w14:paraId="00F99B5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注：“八六植生励学金”</w:t>
      </w:r>
      <w:r>
        <w:rPr>
          <w:rFonts w:hint="eastAsia" w:ascii="仿宋" w:hAnsi="仿宋" w:eastAsia="仿宋" w:cs="仿宋"/>
          <w:sz w:val="28"/>
          <w:szCs w:val="28"/>
        </w:rPr>
        <w:t>发起人邮箱为nankaixumingyu@163.com，欢迎各位同学提出建议。</w:t>
      </w:r>
    </w:p>
    <w:p w14:paraId="02C7FE0B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D69A564">
      <w:pPr>
        <w:spacing w:line="500" w:lineRule="exact"/>
        <w:ind w:firstLine="560" w:firstLineChars="200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附件：生命科学学院“</w:t>
      </w:r>
      <w:r>
        <w:rPr>
          <w:rFonts w:hint="eastAsia" w:ascii="Times New Roman" w:hAnsi="Times New Roman" w:eastAsia="仿宋" w:cs="仿宋"/>
          <w:sz w:val="28"/>
          <w:szCs w:val="28"/>
        </w:rPr>
        <w:t>八六植生励学金</w:t>
      </w:r>
      <w:r>
        <w:rPr>
          <w:rFonts w:hint="eastAsia" w:ascii="仿宋" w:hAnsi="仿宋" w:eastAsia="仿宋" w:cs="仿宋"/>
          <w:sz w:val="28"/>
          <w:szCs w:val="28"/>
        </w:rPr>
        <w:t>”申请表</w:t>
      </w:r>
    </w:p>
    <w:p w14:paraId="14EFF546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4A136A0">
      <w:pPr>
        <w:spacing w:line="48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 w14:paraId="47B97ACE">
      <w:pPr>
        <w:spacing w:line="48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生命科学学院“八六植生励学金”申请表</w:t>
      </w:r>
    </w:p>
    <w:tbl>
      <w:tblPr>
        <w:tblStyle w:val="4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17"/>
        <w:gridCol w:w="1148"/>
        <w:gridCol w:w="1134"/>
        <w:gridCol w:w="1440"/>
        <w:gridCol w:w="1342"/>
        <w:gridCol w:w="1509"/>
      </w:tblGrid>
      <w:tr w14:paraId="4487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35" w:type="dxa"/>
            <w:vAlign w:val="center"/>
          </w:tcPr>
          <w:p w14:paraId="31A91325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 号</w:t>
            </w:r>
          </w:p>
        </w:tc>
        <w:tc>
          <w:tcPr>
            <w:tcW w:w="1317" w:type="dxa"/>
            <w:vAlign w:val="center"/>
          </w:tcPr>
          <w:p w14:paraId="3E5031E8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148" w:type="dxa"/>
            <w:vAlign w:val="center"/>
          </w:tcPr>
          <w:p w14:paraId="2597655A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3C17FFE4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C0B1A1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政治面貌</w:t>
            </w:r>
          </w:p>
        </w:tc>
        <w:tc>
          <w:tcPr>
            <w:tcW w:w="1342" w:type="dxa"/>
            <w:vAlign w:val="center"/>
          </w:tcPr>
          <w:p w14:paraId="1E6B6B98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14:paraId="1A0B74AC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粘贴1寸彩色照片</w:t>
            </w:r>
          </w:p>
        </w:tc>
      </w:tr>
      <w:tr w14:paraId="5228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35" w:type="dxa"/>
            <w:vAlign w:val="center"/>
          </w:tcPr>
          <w:p w14:paraId="22C94C46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年 级</w:t>
            </w:r>
          </w:p>
        </w:tc>
        <w:tc>
          <w:tcPr>
            <w:tcW w:w="1317" w:type="dxa"/>
            <w:vAlign w:val="center"/>
          </w:tcPr>
          <w:p w14:paraId="1F7FD513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148" w:type="dxa"/>
            <w:vAlign w:val="center"/>
          </w:tcPr>
          <w:p w14:paraId="061E03DC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 业</w:t>
            </w:r>
          </w:p>
        </w:tc>
        <w:tc>
          <w:tcPr>
            <w:tcW w:w="1134" w:type="dxa"/>
            <w:vAlign w:val="center"/>
          </w:tcPr>
          <w:p w14:paraId="4886CD1D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677A23B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学分绩</w:t>
            </w:r>
          </w:p>
        </w:tc>
        <w:tc>
          <w:tcPr>
            <w:tcW w:w="1342" w:type="dxa"/>
            <w:vAlign w:val="center"/>
          </w:tcPr>
          <w:p w14:paraId="6697A353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2618496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42AE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35" w:type="dxa"/>
            <w:vAlign w:val="center"/>
          </w:tcPr>
          <w:p w14:paraId="7154350D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专业排名</w:t>
            </w:r>
          </w:p>
        </w:tc>
        <w:tc>
          <w:tcPr>
            <w:tcW w:w="1317" w:type="dxa"/>
            <w:vAlign w:val="center"/>
          </w:tcPr>
          <w:p w14:paraId="46843A4B">
            <w:pPr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____/____</w:t>
            </w:r>
          </w:p>
        </w:tc>
        <w:tc>
          <w:tcPr>
            <w:tcW w:w="2282" w:type="dxa"/>
            <w:gridSpan w:val="2"/>
            <w:vAlign w:val="center"/>
          </w:tcPr>
          <w:p w14:paraId="59BD31C7">
            <w:pPr>
              <w:ind w:firstLine="120" w:firstLineChars="5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联系电话</w:t>
            </w:r>
          </w:p>
        </w:tc>
        <w:tc>
          <w:tcPr>
            <w:tcW w:w="2782" w:type="dxa"/>
            <w:gridSpan w:val="2"/>
            <w:vAlign w:val="center"/>
          </w:tcPr>
          <w:p w14:paraId="4A2B73A9">
            <w:pPr>
              <w:ind w:firstLine="240" w:firstLineChars="100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00010878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5790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435" w:type="dxa"/>
            <w:vAlign w:val="center"/>
          </w:tcPr>
          <w:p w14:paraId="2CF18562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家庭经济</w:t>
            </w:r>
          </w:p>
          <w:p w14:paraId="4896C563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情况</w:t>
            </w:r>
          </w:p>
        </w:tc>
        <w:tc>
          <w:tcPr>
            <w:tcW w:w="7890" w:type="dxa"/>
            <w:gridSpan w:val="6"/>
            <w:vAlign w:val="center"/>
          </w:tcPr>
          <w:p w14:paraId="5B1F3710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14B5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435" w:type="dxa"/>
            <w:vAlign w:val="center"/>
          </w:tcPr>
          <w:p w14:paraId="2733BF81">
            <w:pPr>
              <w:jc w:val="center"/>
              <w:rPr>
                <w:rFonts w:hint="eastAsia" w:ascii="华文仿宋" w:hAns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val="en-US" w:eastAsia="zh-CN"/>
              </w:rPr>
              <w:t>课程助理</w:t>
            </w:r>
          </w:p>
          <w:p w14:paraId="2F43CC05">
            <w:pPr>
              <w:jc w:val="center"/>
              <w:rPr>
                <w:rFonts w:hint="default" w:ascii="华文仿宋" w:hAns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val="en-US" w:eastAsia="zh-CN"/>
              </w:rPr>
              <w:t>工作计划</w:t>
            </w:r>
          </w:p>
        </w:tc>
        <w:tc>
          <w:tcPr>
            <w:tcW w:w="7890" w:type="dxa"/>
            <w:gridSpan w:val="6"/>
            <w:vAlign w:val="center"/>
          </w:tcPr>
          <w:p w14:paraId="4BBC57A1">
            <w:pPr>
              <w:jc w:val="center"/>
              <w:rPr>
                <w:rFonts w:ascii="华文仿宋" w:hAnsi="华文仿宋" w:eastAsia="华文仿宋"/>
                <w:sz w:val="24"/>
              </w:rPr>
            </w:pPr>
            <w:bookmarkStart w:id="0" w:name="_GoBack"/>
            <w:bookmarkEnd w:id="0"/>
          </w:p>
        </w:tc>
      </w:tr>
      <w:tr w14:paraId="42F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435" w:type="dxa"/>
            <w:vAlign w:val="center"/>
          </w:tcPr>
          <w:p w14:paraId="6D73B543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申请理由</w:t>
            </w:r>
          </w:p>
        </w:tc>
        <w:tc>
          <w:tcPr>
            <w:tcW w:w="7890" w:type="dxa"/>
            <w:gridSpan w:val="6"/>
            <w:vAlign w:val="center"/>
          </w:tcPr>
          <w:p w14:paraId="0AFDBAE9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3E38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1435" w:type="dxa"/>
            <w:vAlign w:val="center"/>
          </w:tcPr>
          <w:p w14:paraId="2DD0AA31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学院意见</w:t>
            </w:r>
          </w:p>
        </w:tc>
        <w:tc>
          <w:tcPr>
            <w:tcW w:w="7890" w:type="dxa"/>
            <w:gridSpan w:val="6"/>
            <w:vAlign w:val="center"/>
          </w:tcPr>
          <w:p w14:paraId="391DF477">
            <w:pPr>
              <w:rPr>
                <w:rFonts w:ascii="华文仿宋" w:hAnsi="华文仿宋" w:eastAsia="华文仿宋"/>
                <w:sz w:val="24"/>
              </w:rPr>
            </w:pPr>
          </w:p>
          <w:p w14:paraId="4D384AD4">
            <w:pPr>
              <w:rPr>
                <w:rFonts w:ascii="华文仿宋" w:hAnsi="华文仿宋" w:eastAsia="华文仿宋"/>
                <w:sz w:val="24"/>
              </w:rPr>
            </w:pPr>
          </w:p>
          <w:p w14:paraId="039B7971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7E8E900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公章       年    月</w:t>
            </w:r>
          </w:p>
        </w:tc>
      </w:tr>
      <w:tr w14:paraId="73CE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35" w:type="dxa"/>
            <w:vAlign w:val="center"/>
          </w:tcPr>
          <w:p w14:paraId="16DFD3F5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备注</w:t>
            </w:r>
          </w:p>
        </w:tc>
        <w:tc>
          <w:tcPr>
            <w:tcW w:w="7890" w:type="dxa"/>
            <w:gridSpan w:val="6"/>
            <w:vAlign w:val="center"/>
          </w:tcPr>
          <w:p w14:paraId="23D314B4">
            <w:pPr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420DDEBF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此表格一式两份，表格如超出一页请反正面打印。     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生命科学学院制表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1ZjkwOWMxODkzZmI0NjFiMWYwZTI5ZjEwYWY4NmQifQ=="/>
  </w:docVars>
  <w:rsids>
    <w:rsidRoot w:val="008F5C56"/>
    <w:rsid w:val="00634965"/>
    <w:rsid w:val="00863B1E"/>
    <w:rsid w:val="008F5C56"/>
    <w:rsid w:val="00AF4D4E"/>
    <w:rsid w:val="00C64C6B"/>
    <w:rsid w:val="28604F98"/>
    <w:rsid w:val="2C855A2F"/>
    <w:rsid w:val="39EE3018"/>
    <w:rsid w:val="3C3A2E3D"/>
    <w:rsid w:val="444C672F"/>
    <w:rsid w:val="48E959BE"/>
    <w:rsid w:val="551311C0"/>
    <w:rsid w:val="5E8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未处理的提及1"/>
    <w:basedOn w:val="6"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1845</Words>
  <Characters>1923</Characters>
  <Lines>14</Lines>
  <Paragraphs>4</Paragraphs>
  <TotalTime>13</TotalTime>
  <ScaleCrop>false</ScaleCrop>
  <LinksUpToDate>false</LinksUpToDate>
  <CharactersWithSpaces>1989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2022-03-04T10:12:00Z</dcterms:created>
  <dc:creator>金 晓晴</dc:creator>
  <cp:lastModifiedBy>黑大帅</cp:lastModifiedBy>
  <dcterms:modified xsi:type="dcterms:W3CDTF">2025-11-10T06:32:49Z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DB27987A56DF4918B90B629A7B5EE688_13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eyJoZGlkIjoiYTNkZDNlMWQ0Mzc0NTI4MGNlOWQ2NzA0MGQ0N2Y5ZmQiLCJ1c2VySWQiOiI0NjcxODg3MzcifQ==</vt:lpwstr>
  </property>
</Properties>
</file>